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20" w:lineRule="exact"/>
        <w:ind w:firstLine="1799" w:firstLineChars="640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6乘法交换律、乘法结合律及简便运算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教学内容</w:t>
      </w:r>
      <w:bookmarkStart w:id="0" w:name="_GoBack"/>
      <w:bookmarkEnd w:id="0"/>
    </w:p>
    <w:p>
      <w:pPr>
        <w:ind w:firstLine="560" w:firstLineChars="200"/>
        <w:jc w:val="lef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教材第22、23页，乘法交换律、乘法结合律及简便运算。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教学提示</w:t>
      </w:r>
    </w:p>
    <w:p>
      <w:pPr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 xml:space="preserve">    首先通过计算教材给出的三组算式并观察结果，在交流的基础上归纳乘法交换律并用字母表示；然后通过教材情境图解答提出的问题，交流不同的计算方法；最后用生活中的实例来感知乘法结合律，并用语言描述乘法交换律、乘法结合律的含义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教学目标</w:t>
      </w:r>
    </w:p>
    <w:p>
      <w:pPr>
        <w:ind w:firstLine="140" w:firstLineChars="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1.</w:t>
      </w:r>
      <w:r>
        <w:rPr>
          <w:rFonts w:hint="eastAsia"/>
        </w:rPr>
        <w:t xml:space="preserve"> </w:t>
      </w:r>
      <w:r>
        <w:rPr>
          <w:rFonts w:hint="eastAsia" w:ascii="宋体" w:hAnsi="宋体"/>
          <w:bCs/>
          <w:sz w:val="28"/>
          <w:szCs w:val="28"/>
        </w:rPr>
        <w:t>理解乘法交换律和结合律的意义，能运用运算定律使计算简便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ind w:firstLine="140" w:firstLineChars="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8"/>
          <w:szCs w:val="28"/>
        </w:rPr>
        <w:t>经历发现归纳乘法交换律、结合律的全过程。学习“猜测—验证”的科学思维方式，提高类比、分析、概括的能力。</w:t>
      </w:r>
    </w:p>
    <w:p>
      <w:pPr>
        <w:ind w:firstLine="140" w:firstLineChars="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8"/>
          <w:szCs w:val="28"/>
        </w:rPr>
        <w:t>在合作交流的学习活动中，提高人际交往能力。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重点、难点</w:t>
      </w:r>
    </w:p>
    <w:p>
      <w:p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重点</w:t>
      </w:r>
    </w:p>
    <w:p>
      <w:pPr>
        <w:ind w:firstLine="57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理解乘法交换律和乘法结合律，会对一些算式进行简便运算。</w:t>
      </w:r>
    </w:p>
    <w:p>
      <w:p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难点</w:t>
      </w:r>
    </w:p>
    <w:p>
      <w:pPr>
        <w:ind w:firstLine="570"/>
        <w:jc w:val="left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1、能灵活运用乘法交换律和乘法结合律解决简单的实际问题，提高计算能力。</w:t>
      </w:r>
    </w:p>
    <w:p>
      <w:pPr>
        <w:ind w:firstLine="570"/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2、能用自己的语言描述乘法交换律和乘法结合律；会用字母表示乘法交换律和乘法结合律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教学准备</w:t>
      </w:r>
    </w:p>
    <w:p>
      <w:pPr>
        <w:adjustRightInd w:val="0"/>
        <w:snapToGrid w:val="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教师准备：</w:t>
      </w:r>
      <w:r>
        <w:rPr>
          <w:rFonts w:hint="eastAsia" w:ascii="宋体" w:hAnsi="宋体" w:cs="Arial"/>
          <w:color w:val="000000"/>
          <w:sz w:val="28"/>
          <w:szCs w:val="28"/>
        </w:rPr>
        <w:t>实物投影仪；多媒体课件。</w:t>
      </w:r>
    </w:p>
    <w:p>
      <w:pPr>
        <w:numPr>
          <w:ilvl w:val="0"/>
          <w:numId w:val="1"/>
        </w:numPr>
        <w:adjustRightInd w:val="0"/>
        <w:snapToGrid w:val="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教学过程</w:t>
      </w:r>
    </w:p>
    <w:p>
      <w:pPr>
        <w:adjustRightInd w:val="0"/>
        <w:snapToGrid w:val="0"/>
        <w:spacing w:line="520" w:lineRule="exact"/>
        <w:ind w:firstLine="562" w:firstLineChars="200"/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</w:pP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一</w:t>
      </w:r>
      <w:r>
        <w:rPr>
          <w:rFonts w:ascii="宋体" w:hAnsi="宋体"/>
          <w:b/>
          <w:bCs/>
          <w:color w:val="FF6600"/>
          <w:sz w:val="28"/>
          <w:szCs w:val="28"/>
          <w:highlight w:val="darkGreen"/>
        </w:rPr>
        <w:t>复习</w:t>
      </w: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旧知，揭示课题</w:t>
      </w:r>
    </w:p>
    <w:p>
      <w:pPr>
        <w:spacing w:line="400" w:lineRule="exact"/>
        <w:ind w:firstLine="480" w:firstLineChars="200"/>
        <w:rPr>
          <w:rFonts w:hint="eastAsia" w:ascii="宋体" w:hAnsi="宋体"/>
          <w:color w:val="FF6600"/>
          <w:kern w:val="0"/>
          <w:sz w:val="24"/>
        </w:rPr>
      </w:pPr>
      <w:r>
        <w:rPr>
          <w:rFonts w:hint="eastAsia" w:ascii="宋体" w:hAnsi="宋体"/>
          <w:color w:val="FF6600"/>
          <w:kern w:val="0"/>
          <w:sz w:val="24"/>
        </w:rPr>
        <w:t>1、复习</w:t>
      </w:r>
    </w:p>
    <w:p>
      <w:pPr>
        <w:spacing w:line="400" w:lineRule="exact"/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回忆已经学过的加法交换律和结合律</w:t>
      </w:r>
      <w:r>
        <w:rPr>
          <w:rFonts w:hint="eastAsia" w:ascii="宋体" w:hAnsi="宋体"/>
          <w:color w:val="FF6600"/>
          <w:kern w:val="0"/>
          <w:sz w:val="28"/>
          <w:szCs w:val="28"/>
        </w:rPr>
        <w:t>，</w:t>
      </w:r>
      <w:r>
        <w:rPr>
          <w:rFonts w:ascii="宋体" w:hAnsi="宋体"/>
          <w:color w:val="FF6600"/>
          <w:kern w:val="0"/>
          <w:sz w:val="28"/>
          <w:szCs w:val="28"/>
        </w:rPr>
        <w:t>你能用字母表示出来吗？a+b=b+a         (a+b)+c=a+(b+c)   </w:t>
      </w:r>
    </w:p>
    <w:p>
      <w:pPr>
        <w:spacing w:line="400" w:lineRule="exact"/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2、引入</w:t>
      </w:r>
    </w:p>
    <w:p>
      <w:pPr>
        <w:spacing w:line="400" w:lineRule="exact"/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对乘法来说，是不是也有类似的运算律呢？这节课我们就来研究这个问题。</w:t>
      </w:r>
    </w:p>
    <w:p>
      <w:pPr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color w:val="FF6600"/>
          <w:sz w:val="28"/>
          <w:szCs w:val="28"/>
        </w:rPr>
        <w:t>复习加法的运算定律，引导学生对乘法相应运算律的合理猜想，有利于培养学生的类比推理能力。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</w:pP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二猜想验证，教学新知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1、乘法交换律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（1）大胆猜想：加法有交换律和结合律，那么乘法是不是也有运算定律？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（2）多媒体出示一组题：用计算器计算，在 （   ）里填上适当的符号。</w:t>
      </w:r>
    </w:p>
    <w:p>
      <w:pPr>
        <w:widowControl/>
        <w:adjustRightInd w:val="0"/>
        <w:snapToGrid w:val="0"/>
        <w:spacing w:line="520" w:lineRule="exact"/>
        <w:rPr>
          <w:rFonts w:ascii="宋体" w:hAnsi="宋体"/>
          <w:color w:val="FF6600"/>
          <w:sz w:val="28"/>
          <w:szCs w:val="28"/>
        </w:rPr>
      </w:pPr>
      <w:r>
        <w:rPr>
          <w:rFonts w:ascii="宋体" w:hAnsi="宋体"/>
          <w:color w:val="FF6600"/>
          <w:sz w:val="28"/>
          <w:szCs w:val="28"/>
        </w:rPr>
        <w:t xml:space="preserve">645×32 </w:t>
      </w:r>
      <w:r>
        <w:rPr>
          <w:rFonts w:hint="eastAsia" w:ascii="宋体" w:hAnsi="宋体"/>
          <w:color w:val="FF6600"/>
          <w:sz w:val="28"/>
          <w:szCs w:val="28"/>
        </w:rPr>
        <w:t xml:space="preserve">  </w:t>
      </w:r>
      <w:r>
        <w:rPr>
          <w:rFonts w:ascii="宋体" w:hAnsi="宋体"/>
          <w:color w:val="FF6600"/>
          <w:sz w:val="28"/>
          <w:szCs w:val="28"/>
        </w:rPr>
        <w:t xml:space="preserve"> 32×645</w:t>
      </w:r>
    </w:p>
    <w:p>
      <w:pPr>
        <w:widowControl/>
        <w:adjustRightInd w:val="0"/>
        <w:snapToGrid w:val="0"/>
        <w:spacing w:line="520" w:lineRule="exact"/>
        <w:rPr>
          <w:rFonts w:ascii="宋体" w:hAnsi="宋体"/>
          <w:color w:val="FF6600"/>
          <w:sz w:val="28"/>
          <w:szCs w:val="28"/>
        </w:rPr>
      </w:pPr>
      <w:r>
        <w:rPr>
          <w:rFonts w:ascii="宋体" w:hAnsi="宋体"/>
          <w:color w:val="FF6600"/>
          <w:sz w:val="28"/>
          <w:szCs w:val="28"/>
        </w:rPr>
        <w:t>203×46    46×203</w:t>
      </w:r>
    </w:p>
    <w:p>
      <w:pPr>
        <w:widowControl/>
        <w:adjustRightInd w:val="0"/>
        <w:snapToGrid w:val="0"/>
        <w:spacing w:line="520" w:lineRule="exact"/>
        <w:rPr>
          <w:rFonts w:ascii="宋体" w:hAnsi="宋体"/>
          <w:color w:val="FF6600"/>
          <w:sz w:val="28"/>
          <w:szCs w:val="28"/>
        </w:rPr>
      </w:pPr>
      <w:r>
        <w:rPr>
          <w:rFonts w:ascii="宋体" w:hAnsi="宋体"/>
          <w:color w:val="FF6600"/>
          <w:sz w:val="28"/>
          <w:szCs w:val="28"/>
        </w:rPr>
        <w:t>180×53    53×18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在学生计算完后，让学生观察并说出发现了什么？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在学生交流的基础上归纳乘法交换律，重点学习用字母表示乘法交换律。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 w:cs="楷体_GB2312"/>
          <w:color w:val="FF660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 w:cs="楷体_GB2312"/>
          <w:color w:val="FF6600"/>
          <w:sz w:val="28"/>
          <w:szCs w:val="28"/>
        </w:rPr>
        <w:t>通过计算器计算，激发学生的学习的兴趣。让学生在交流计算结果的基础上，自己观察、思考，经历总结乘法交换律的过程。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 w:cs="楷体_GB2312"/>
          <w:color w:val="FF660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</w:rPr>
        <w:t>2、乘法结合律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 w:cs="楷体_GB2312"/>
          <w:color w:val="FF660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</w:rPr>
        <w:t>呈现了一堆整齐码放的饮料箱和“一共有多少箱饮料”的问题在学生自己计算、交流各自算法的过程中，使学生了解虽然计算的方法不同，但结果相同，用生活中的事例让学生初步感知乘法结合律。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 w:cs="楷体_GB2312"/>
          <w:color w:val="FF660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</w:rPr>
        <w:t>接着，在“试一试”中给出了两组式题，让学生自主计算后，引导学生观察每组算式的特点和计算结果，在交流“发现了什么？”的基础上，总结、归纳、概括乘法结合律，并介绍用字母表示乘法结合律。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 w:cs="楷体_GB2312"/>
          <w:color w:val="FF660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</w:rPr>
        <w:t>教学时，要让学生充分经历自主探索乘法交换律、结合律的过程，理解运算定律的实际含义并用自己的语言进行表达，防止死记硬背。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 w:cs="楷体_GB2312"/>
          <w:color w:val="FF660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</w:rPr>
        <w:t xml:space="preserve">   小结：同学们真了不起，通过猜想、验证得出了结论，其实这些都是数学家的伟大发明。希望你们能够保持这样的精神，长大也当个数学家。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 w:cs="楷体_GB2312"/>
          <w:color w:val="FF660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 w:cs="楷体_GB2312"/>
          <w:color w:val="FF6600"/>
          <w:sz w:val="28"/>
          <w:szCs w:val="28"/>
        </w:rPr>
        <w:t>在学生充分交流的基础上，归纳、概括运算定律，有助于培养学生的数学思维，理解乘法交换律的实际意义。</w:t>
      </w:r>
    </w:p>
    <w:p>
      <w:pPr>
        <w:spacing w:line="520" w:lineRule="exact"/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</w:pP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三巩固深化，应用拓展</w:t>
      </w:r>
    </w:p>
    <w:p>
      <w:pPr>
        <w:spacing w:line="520" w:lineRule="exact"/>
        <w:ind w:left="736" w:leftChars="217" w:hanging="280" w:hangingChars="10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“练一练”1-3题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 w:cs="楷体_GB2312"/>
          <w:color w:val="FF6600"/>
          <w:sz w:val="28"/>
          <w:szCs w:val="28"/>
        </w:rPr>
        <w:t>学生独立完成习题，订正交流时说说用了什么运算定律。帮学生</w:t>
      </w:r>
      <w:r>
        <w:rPr>
          <w:rFonts w:hint="eastAsia" w:ascii="宋体" w:hAnsi="宋体"/>
          <w:color w:val="FF6600"/>
          <w:sz w:val="28"/>
          <w:szCs w:val="28"/>
        </w:rPr>
        <w:t>体会简便运算和运算定律间的联系。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四课堂小结</w:t>
      </w:r>
    </w:p>
    <w:p>
      <w:pPr>
        <w:adjustRightInd w:val="0"/>
        <w:snapToGrid w:val="0"/>
        <w:spacing w:line="520" w:lineRule="exact"/>
        <w:ind w:firstLine="560" w:firstLineChars="200"/>
        <w:jc w:val="left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这节课你都学习了什么？有什么收获？你是怎么学习这些知识的？还有什么疑问？</w:t>
      </w:r>
    </w:p>
    <w:p>
      <w:pPr>
        <w:spacing w:line="520" w:lineRule="exact"/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 w:cs="楷体_GB2312"/>
          <w:color w:val="FF6600"/>
          <w:sz w:val="28"/>
          <w:szCs w:val="28"/>
        </w:rPr>
        <w:t>通过</w:t>
      </w:r>
      <w:r>
        <w:rPr>
          <w:rFonts w:hint="eastAsia" w:ascii="宋体" w:hAnsi="宋体"/>
          <w:color w:val="FF6600"/>
          <w:kern w:val="0"/>
          <w:sz w:val="28"/>
          <w:szCs w:val="28"/>
        </w:rPr>
        <w:t>回顾，引导学生对本节课学到的知识和方法进行总结，让学生亲身感受到数学学习是有趣的、有意义的。进一步唤醒学生积极的情感体验。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五布置作业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color w:val="FF6600"/>
          <w:sz w:val="28"/>
          <w:szCs w:val="28"/>
        </w:rPr>
        <w:t>学生通过完成作业，能够更加熟练地运用</w:t>
      </w:r>
      <w:r>
        <w:rPr>
          <w:rFonts w:hint="eastAsia" w:ascii="宋体" w:hAnsi="宋体"/>
          <w:color w:val="FF6600"/>
          <w:kern w:val="0"/>
          <w:sz w:val="28"/>
          <w:szCs w:val="28"/>
        </w:rPr>
        <w:t>乘法交换律和乘法结合律进行简便运算</w:t>
      </w:r>
      <w:r>
        <w:rPr>
          <w:rFonts w:hint="eastAsia" w:ascii="宋体" w:hAnsi="宋体"/>
          <w:color w:val="FF6600"/>
          <w:sz w:val="28"/>
          <w:szCs w:val="28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520" w:lineRule="exac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板书设计</w:t>
      </w:r>
    </w:p>
    <w:p>
      <w:pPr>
        <w:adjustRightInd w:val="0"/>
        <w:snapToGrid w:val="0"/>
        <w:spacing w:line="520" w:lineRule="exact"/>
        <w:jc w:val="center"/>
        <w:rPr>
          <w:rFonts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乘法交换律、乘法结合律及简便运算</w:t>
      </w:r>
    </w:p>
    <w:p>
      <w:pPr>
        <w:adjustRightInd w:val="0"/>
        <w:snapToGrid w:val="0"/>
        <w:spacing w:line="520" w:lineRule="exact"/>
        <w:jc w:val="center"/>
        <w:rPr>
          <w:rFonts w:hint="eastAsia" w:ascii="宋体" w:hAnsi="宋体"/>
          <w:b/>
          <w:bCs/>
          <w:color w:val="FF6600"/>
          <w:sz w:val="28"/>
          <w:szCs w:val="28"/>
        </w:rPr>
      </w:pPr>
    </w:p>
    <w:p>
      <w:pPr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 xml:space="preserve">      </w:t>
      </w:r>
      <w:r>
        <w:rPr>
          <w:rFonts w:hint="eastAsia" w:ascii="宋体" w:hAnsi="宋体"/>
          <w:color w:val="FF6600"/>
          <w:sz w:val="28"/>
          <w:szCs w:val="28"/>
        </w:rPr>
        <w:t>乘法交换律：                    乘法结合律：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color w:val="FF6600"/>
          <w:sz w:val="28"/>
          <w:szCs w:val="28"/>
          <w:vertAlign w:val="superscript"/>
        </w:rPr>
      </w:pPr>
      <w:r>
        <w:rPr>
          <w:rFonts w:hint="eastAsia" w:ascii="宋体" w:hAnsi="宋体"/>
          <w:color w:val="FF6600"/>
          <w:sz w:val="28"/>
          <w:szCs w:val="28"/>
        </w:rPr>
        <w:t xml:space="preserve">      a</w:t>
      </w:r>
      <w:r>
        <w:rPr>
          <w:rFonts w:ascii="宋体" w:hAnsi="宋体"/>
          <w:color w:val="FF6600"/>
          <w:sz w:val="28"/>
          <w:szCs w:val="28"/>
        </w:rPr>
        <w:t>×</w:t>
      </w:r>
      <w:r>
        <w:rPr>
          <w:rFonts w:hint="eastAsia" w:ascii="宋体" w:hAnsi="宋体"/>
          <w:color w:val="FF6600"/>
          <w:sz w:val="28"/>
          <w:szCs w:val="28"/>
        </w:rPr>
        <w:t>b=b</w:t>
      </w:r>
      <w:r>
        <w:rPr>
          <w:rFonts w:ascii="宋体" w:hAnsi="宋体"/>
          <w:color w:val="FF6600"/>
          <w:sz w:val="28"/>
          <w:szCs w:val="28"/>
        </w:rPr>
        <w:t>×</w:t>
      </w:r>
      <w:r>
        <w:rPr>
          <w:rFonts w:hint="eastAsia" w:ascii="宋体" w:hAnsi="宋体"/>
          <w:color w:val="FF6600"/>
          <w:sz w:val="28"/>
          <w:szCs w:val="28"/>
        </w:rPr>
        <w:t>a</w:t>
      </w:r>
      <w:r>
        <w:rPr>
          <w:rFonts w:hint="eastAsia" w:ascii="宋体" w:hAnsi="宋体"/>
          <w:color w:val="FF6600"/>
          <w:sz w:val="28"/>
          <w:szCs w:val="28"/>
          <w:vertAlign w:val="superscript"/>
        </w:rPr>
        <w:t xml:space="preserve">                                           </w:t>
      </w:r>
      <w:r>
        <w:rPr>
          <w:rFonts w:hint="eastAsia" w:ascii="宋体" w:hAnsi="宋体"/>
          <w:color w:val="FF6600"/>
          <w:sz w:val="28"/>
          <w:szCs w:val="28"/>
        </w:rPr>
        <w:t>（a</w:t>
      </w:r>
      <w:r>
        <w:rPr>
          <w:rFonts w:ascii="宋体" w:hAnsi="宋体"/>
          <w:color w:val="FF6600"/>
          <w:sz w:val="28"/>
          <w:szCs w:val="28"/>
        </w:rPr>
        <w:t>×</w:t>
      </w:r>
      <w:r>
        <w:rPr>
          <w:rFonts w:hint="eastAsia" w:ascii="宋体" w:hAnsi="宋体"/>
          <w:color w:val="FF6600"/>
          <w:sz w:val="28"/>
          <w:szCs w:val="28"/>
        </w:rPr>
        <w:t>b）</w:t>
      </w:r>
      <w:r>
        <w:rPr>
          <w:rFonts w:ascii="宋体" w:hAnsi="宋体"/>
          <w:color w:val="FF6600"/>
          <w:sz w:val="28"/>
          <w:szCs w:val="28"/>
        </w:rPr>
        <w:t>×</w:t>
      </w:r>
      <w:r>
        <w:rPr>
          <w:rFonts w:hint="eastAsia" w:ascii="宋体" w:hAnsi="宋体"/>
          <w:color w:val="FF6600"/>
          <w:sz w:val="28"/>
          <w:szCs w:val="28"/>
        </w:rPr>
        <w:t>c=a</w:t>
      </w:r>
      <w:r>
        <w:rPr>
          <w:rFonts w:ascii="宋体" w:hAnsi="宋体"/>
          <w:color w:val="FF6600"/>
          <w:sz w:val="28"/>
          <w:szCs w:val="28"/>
        </w:rPr>
        <w:t>×</w:t>
      </w:r>
      <w:r>
        <w:rPr>
          <w:rFonts w:hint="eastAsia" w:ascii="宋体" w:hAnsi="宋体"/>
          <w:color w:val="FF6600"/>
          <w:sz w:val="28"/>
          <w:szCs w:val="28"/>
        </w:rPr>
        <w:t>（b</w:t>
      </w:r>
      <w:r>
        <w:rPr>
          <w:rFonts w:ascii="宋体" w:hAnsi="宋体"/>
          <w:color w:val="FF6600"/>
          <w:sz w:val="28"/>
          <w:szCs w:val="28"/>
        </w:rPr>
        <w:t>×</w:t>
      </w:r>
      <w:r>
        <w:rPr>
          <w:rFonts w:hint="eastAsia" w:ascii="宋体" w:hAnsi="宋体"/>
          <w:color w:val="FF6600"/>
          <w:sz w:val="28"/>
          <w:szCs w:val="28"/>
        </w:rPr>
        <w:t>c）</w:t>
      </w:r>
    </w:p>
    <w:p>
      <w:pPr>
        <w:numPr>
          <w:ilvl w:val="0"/>
          <w:numId w:val="1"/>
        </w:numPr>
        <w:rPr>
          <w:rFonts w:hint="eastAsia" w:ascii="华文新魏"/>
          <w:b/>
          <w:bCs/>
          <w:sz w:val="28"/>
          <w:szCs w:val="28"/>
        </w:rPr>
      </w:pPr>
      <w:r>
        <w:rPr>
          <w:rFonts w:hint="eastAsia" w:ascii="华文新魏"/>
          <w:b/>
          <w:bCs/>
          <w:sz w:val="28"/>
          <w:szCs w:val="28"/>
        </w:rPr>
        <w:t>教学资料包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数学资源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在“＿”上填上适当的字母或数字。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⑴17×m=  ×  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⑵（c×25）×4=c×（- × ）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⑶76×50×2=76×（ × ）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⑷125×18×8=×  ×   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用简便方法计算下面各题。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25×32×2      125×（69×8）                    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红鹰小学有6个年级的学生参加长跑比赛，每个年级分成4个小组，每组有25名同学。一共有多少名学生参加比赛？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1.⑴17×m=m×17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⑵（c×25）×4=c×（25×4）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⑶76×50×2=76×（50×2）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⑷125×18×8=125×8×18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  25×32×2      125×（69×8）</w:t>
      </w:r>
    </w:p>
    <w:p>
      <w:pPr>
        <w:adjustRightInd w:val="0"/>
        <w:snapToGrid w:val="0"/>
        <w:spacing w:line="520" w:lineRule="exact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=25×2×32     =69×(125×8)</w:t>
      </w:r>
    </w:p>
    <w:p>
      <w:pPr>
        <w:adjustRightInd w:val="0"/>
        <w:snapToGrid w:val="0"/>
        <w:spacing w:line="520" w:lineRule="exact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>=50×32        =69×1000</w:t>
      </w:r>
    </w:p>
    <w:p>
      <w:pPr>
        <w:adjustRightInd w:val="0"/>
        <w:snapToGrid w:val="0"/>
        <w:spacing w:line="520" w:lineRule="exact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=1600          =69000               </w:t>
      </w:r>
    </w:p>
    <w:p>
      <w:pPr>
        <w:adjustRightInd w:val="0"/>
        <w:snapToGrid w:val="0"/>
        <w:spacing w:line="520" w:lineRule="exact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3.    25×4×6</w:t>
      </w:r>
    </w:p>
    <w:p>
      <w:pPr>
        <w:adjustRightInd w:val="0"/>
        <w:snapToGrid w:val="0"/>
        <w:spacing w:line="520" w:lineRule="exact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=100×6</w:t>
      </w:r>
    </w:p>
    <w:p>
      <w:pPr>
        <w:adjustRightInd w:val="0"/>
        <w:snapToGrid w:val="0"/>
        <w:spacing w:line="520" w:lineRule="exact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=600（名）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答：一共有600名学生参加比赛。</w:t>
      </w:r>
    </w:p>
    <w:p>
      <w:pPr>
        <w:rPr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396642"/>
    <w:multiLevelType w:val="multilevel"/>
    <w:tmpl w:val="54396642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 w:ascii="Times New Roman" w:hAnsi="Times New Roman"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 w:ascii="Times New Roman" w:hAnsi="Times New Roman"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default" w:ascii="Times New Roman" w:hAnsi="Times New Roman"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default" w:ascii="Times New Roman" w:hAnsi="Times New Roman" w:cs="Times New Roman"/>
      </w:rPr>
    </w:lvl>
  </w:abstractNum>
  <w:num w:numId="1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8945FA"/>
    <w:rsid w:val="000C47A4"/>
    <w:rsid w:val="000E5155"/>
    <w:rsid w:val="008945FA"/>
    <w:rsid w:val="00EE4C91"/>
    <w:rsid w:val="6AF54C7B"/>
    <w:rsid w:val="79B1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1612</Words>
  <Characters>1745</Characters>
  <Lines>14</Lines>
  <Paragraphs>4</Paragraphs>
  <TotalTime>0</TotalTime>
  <ScaleCrop>false</ScaleCrop>
  <LinksUpToDate>false</LinksUpToDate>
  <CharactersWithSpaces>1956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2018-08-27T05:41:00Z</dcterms:created>
  <dc:creator>Administrator</dc:creator>
  <cp:lastModifiedBy>Administrator</cp:lastModifiedBy>
  <dcterms:modified xsi:type="dcterms:W3CDTF">2024-01-02T06:26:51Z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540F96B2F0924E688ADAD2B616D46DAF</vt:lpwstr>
  </property>
</Properties>
</file>